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27" w:rsidRPr="00032627" w:rsidRDefault="00032627" w:rsidP="00032627">
      <w:pPr>
        <w:shd w:val="clear" w:color="auto" w:fill="FFFFFF"/>
        <w:spacing w:after="300" w:line="600" w:lineRule="atLeast"/>
        <w:jc w:val="both"/>
        <w:textAlignment w:val="baseline"/>
        <w:outlineLvl w:val="0"/>
        <w:rPr>
          <w:rFonts w:ascii="FranklinGothicDemiCmpC" w:eastAsia="Times New Roman" w:hAnsi="FranklinGothicDemiCmpC" w:cs="Times New Roman"/>
          <w:color w:val="000000"/>
          <w:kern w:val="36"/>
          <w:sz w:val="54"/>
          <w:szCs w:val="54"/>
          <w:lang w:eastAsia="ru-RU"/>
        </w:rPr>
      </w:pPr>
      <w:r w:rsidRPr="00032627">
        <w:rPr>
          <w:rFonts w:ascii="FranklinGothicDemiCmpC" w:eastAsia="Times New Roman" w:hAnsi="FranklinGothicDemiCmpC" w:cs="Times New Roman"/>
          <w:color w:val="000000"/>
          <w:kern w:val="36"/>
          <w:sz w:val="54"/>
          <w:szCs w:val="54"/>
          <w:lang w:eastAsia="ru-RU"/>
        </w:rPr>
        <w:t>Государственный знак качества учредили в Беларуси</w:t>
      </w:r>
    </w:p>
    <w:p w:rsidR="00032627" w:rsidRPr="00032627" w:rsidRDefault="00032627" w:rsidP="0003262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03262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Указ №21, которым утверждено изображение Государственного знака качества, подписал глава государства.</w:t>
      </w:r>
    </w:p>
    <w:p w:rsidR="00032627" w:rsidRPr="00032627" w:rsidRDefault="00032627" w:rsidP="0003262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bookmarkStart w:id="0" w:name="_GoBack"/>
      <w:r w:rsidRPr="00032627">
        <w:rPr>
          <w:rFonts w:ascii="FranklinGothicBookCondC" w:eastAsia="Times New Roman" w:hAnsi="FranklinGothicBookCondC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2627" w:rsidRPr="00032627" w:rsidRDefault="00032627" w:rsidP="00032627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032627">
        <w:rPr>
          <w:rFonts w:ascii="FranklinGothicBookCondC" w:eastAsia="Times New Roman" w:hAnsi="FranklinGothicBookCondC" w:cs="Times New Roman" w:hint="eastAsia"/>
          <w:color w:val="000000"/>
          <w:sz w:val="33"/>
          <w:szCs w:val="33"/>
          <w:lang w:eastAsia="ru-RU"/>
        </w:rPr>
        <w:t>У</w:t>
      </w:r>
      <w:r w:rsidRPr="0003262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чреждение</w:t>
      </w:r>
      <w:r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</w:t>
      </w:r>
      <w:r w:rsidRPr="0003262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Государственного знака качества направлено на содействие в повышении качества отечественных товаров и услуг.</w:t>
      </w:r>
    </w:p>
    <w:p w:rsidR="00032627" w:rsidRPr="00032627" w:rsidRDefault="00032627" w:rsidP="0003262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  </w:t>
      </w:r>
      <w:r w:rsidRPr="0003262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Для его создания выбран красный цвет и форма пятиугольника со слегка выпуклыми сторонами. В центре на белом фоне размещены стилизованное изображение перевернутой буквы «К» из двух стреловидных элементов красного цвета. В верхней части Государственного знака качества – надпись «БЕЛАРУСЬ». Она также нанесена красным цветом.</w:t>
      </w:r>
    </w:p>
    <w:p w:rsidR="00032627" w:rsidRPr="00032627" w:rsidRDefault="00032627" w:rsidP="0003262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03262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Пять углов Государственного знака качества символизируют качество белорусской продукции, достигаемое сочетанием пяти показателей производства: безопасности, экологичности, инновационности, технологичности и эстетичности.</w:t>
      </w:r>
    </w:p>
    <w:p w:rsidR="00032627" w:rsidRPr="00032627" w:rsidRDefault="00032627" w:rsidP="0003262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03262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продукции и достижений производства.</w:t>
      </w:r>
    </w:p>
    <w:p w:rsidR="00032627" w:rsidRPr="00032627" w:rsidRDefault="00032627" w:rsidP="0003262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03262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Совету Министров Республики Беларусь предстоит утвердить порядок присвоения Государственного знака качества и определить, какие преференции получат производители, удостоенные столь почетной отметки отличия.</w:t>
      </w:r>
    </w:p>
    <w:p w:rsidR="00032627" w:rsidRPr="00032627" w:rsidRDefault="00032627" w:rsidP="0003262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03262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Новым знаком качества будут отмечать только самую лучшую отечественную продукцию. Для производителей это станет стимулом к развитию и движению вперед. Имена первых счастливчиков узнаем ближе к концу Года качества.</w:t>
      </w:r>
    </w:p>
    <w:p w:rsidR="008A7029" w:rsidRDefault="008A7029"/>
    <w:sectPr w:rsidR="008A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CmpC">
    <w:altName w:val="Cambria"/>
    <w:panose1 w:val="00000000000000000000"/>
    <w:charset w:val="00"/>
    <w:family w:val="roman"/>
    <w:notTrueType/>
    <w:pitch w:val="default"/>
  </w:font>
  <w:font w:name="FranklinGothicBookCond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27"/>
    <w:rsid w:val="00032627"/>
    <w:rsid w:val="008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3AB4"/>
  <w15:chartTrackingRefBased/>
  <w15:docId w15:val="{AD696654-D390-40FC-B255-81427281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2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613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5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2024-02-14T12:58:00Z</dcterms:created>
  <dcterms:modified xsi:type="dcterms:W3CDTF">2024-02-14T13:00:00Z</dcterms:modified>
</cp:coreProperties>
</file>