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Палы сухой растительности грозят большими экономическими и биологическими потерями. В народе прочно укрепился миф о благоприятном воздействии палов на окружающую среду: таким образом можно быстро навести порядок на участке и ускорить рост молодой травы. Но это совсем не так.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Во-первых, палы уничтожают биоразнообразие и почвенное плодородие, нарушают естественное природное равновесие и способствуют распространению болезней и вредителей растений.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Во-вторых, в огне погибают семена цветковых растений, сорняки же наоборот, имея мощные корневища, выживают и увеличивают свою численность. Таким </w:t>
      </w:r>
      <w:proofErr w:type="gramStart"/>
      <w:r>
        <w:rPr>
          <w:rFonts w:ascii="Arial" w:hAnsi="Arial" w:cs="Arial"/>
          <w:color w:val="262626"/>
        </w:rPr>
        <w:t>образом</w:t>
      </w:r>
      <w:proofErr w:type="gramEnd"/>
      <w:r>
        <w:rPr>
          <w:rFonts w:ascii="Arial" w:hAnsi="Arial" w:cs="Arial"/>
          <w:color w:val="262626"/>
        </w:rPr>
        <w:t xml:space="preserve"> вместо цветущего разнотравья появляется бурьян пустырей.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В-третьих, с приходом весны просыпаются насекомые. При пожаре сухой растительности гибнут практически все животное и насекомые, живущие в траве или на поверхности почвы. Кто-то сгорает, кто-то задыхается в дыму.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В-четвертых, при пожарах выделяется большое количество ядовитого дыма в атмосферу, а сопутствующая палам практика сжигания мусора, в частности, хлорсодержащего </w:t>
      </w:r>
      <w:proofErr w:type="gramStart"/>
      <w:r>
        <w:rPr>
          <w:rFonts w:ascii="Arial" w:hAnsi="Arial" w:cs="Arial"/>
          <w:color w:val="262626"/>
        </w:rPr>
        <w:t>пластика</w:t>
      </w:r>
      <w:proofErr w:type="gramEnd"/>
      <w:r>
        <w:rPr>
          <w:rFonts w:ascii="Arial" w:hAnsi="Arial" w:cs="Arial"/>
          <w:color w:val="262626"/>
        </w:rPr>
        <w:t xml:space="preserve"> является прямым источником попадания в воздух опасных стойких органических загрязнителей. Эти вещества обладают чрезвычайно высокой токсичностью и воздействуют на иммунную систему человека. Особенно это опасно для здоровья детей. Также немало примеров, когда небрежно или умышленно брошенная в сухую траву зажженная спичка заканчивалась пожаром и приводила к гибели людей.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Наводя порядок на подворье, хозяева с помощью огня стараются избавиться от скопившегося прошлогоднего мусора, сухой травы и листьев. При этом не все знают и соблюдают элементарных мер пожарной безопасности, поэтому напомним эти правила еще раз: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не сжигайте скопившийся мусор в ветреную погоду;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не оставляйте горящий огонь без присмотра;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при сильном ветре прошлогодняя трава вспыхивает на глазах. Тщательно тушите окурки и спички перед тем, как выбросить их;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потушив пожар, не уходите до тех пор, пока не убедитесь, что огонь не разгорится снова;</w:t>
      </w:r>
    </w:p>
    <w:p w:rsidR="004E619F" w:rsidRDefault="004E619F" w:rsidP="004E619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 если же вы понимаете, что самостоятельно погасить пламя не удастся, немедленно сообщите о случившемся по телефону 101 или 112 и постарайтесь как можно быстрее покинуть место пожара.</w:t>
      </w:r>
    </w:p>
    <w:p w:rsidR="003A5006" w:rsidRDefault="003A5006">
      <w:bookmarkStart w:id="0" w:name="_GoBack"/>
      <w:bookmarkEnd w:id="0"/>
    </w:p>
    <w:sectPr w:rsidR="003A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90"/>
    <w:rsid w:val="003A5006"/>
    <w:rsid w:val="004E619F"/>
    <w:rsid w:val="00C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2024-03-26T05:40:00Z</dcterms:created>
  <dcterms:modified xsi:type="dcterms:W3CDTF">2024-03-26T05:40:00Z</dcterms:modified>
</cp:coreProperties>
</file>